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19"/>
        <w:gridCol w:w="2"/>
        <w:gridCol w:w="3021"/>
      </w:tblGrid>
      <w:tr>
        <w:trPr/>
        <w:tc>
          <w:tcPr>
            <w:tcW w:w="9062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4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Laureaci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  <w:t>XII</w:t>
            </w:r>
            <w:r>
              <w:rPr>
                <w:rFonts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  <w:t>I</w:t>
            </w:r>
            <w:r>
              <w:rPr>
                <w:rFonts w:eastAsia="Calibri" w:cs=""/>
                <w:b/>
                <w:bCs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 Pijarskiego Konkursu Gramatycznego im. o. Onufrego Kopczyńskiego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LAUREAT PIERWSZEGO STOPNIA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licja Korkuć</w:t>
            </w:r>
          </w:p>
        </w:tc>
        <w:tc>
          <w:tcPr>
            <w:tcW w:w="302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nr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150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im.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Walerego Wróblewskiego w Warszawie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9062" w:type="dxa"/>
            <w:gridSpan w:val="4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LAUREAT DRUGIEGO STOPNIA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ex aequo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Barbara Sobka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Zakonu Pijarów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im.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o. O. Kopczyńskiego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Anna Bucior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Szkoła Podstawowa Zakonu Pijarów im. o. O. Kopczyńskiego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Zofia Szczałuba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Szkoła Podstawowa nr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168 im. Cz. Niemena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9062" w:type="dxa"/>
            <w:gridSpan w:val="4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  <w:t>WYRÓŻNIENIA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Gabriela Dębowska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11 im. Jana Pawła II w Siedlcach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38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Ma</w:t>
            </w: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rtyna Kwiatkowska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 xml:space="preserve">nr 211 </w:t>
            </w: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 xml:space="preserve">im. </w:t>
            </w: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 xml:space="preserve">J. Korczaka </w:t>
            </w: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38</w:t>
            </w:r>
            <w:r>
              <w:rPr>
                <w:rFonts w:eastAsia="Calibri" w:cs=""/>
                <w:color w:val="000000"/>
                <w:kern w:val="0"/>
                <w:position w:val="0"/>
                <w:sz w:val="22"/>
                <w:sz w:val="22"/>
                <w:szCs w:val="22"/>
                <w:vertAlign w:val="baseline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Patrycja Potęga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nr 2 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w Ząbkach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37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Katarzyna Dziedzic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nr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293 im. J. Kochanowskiego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37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Magdalena Zadrożna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Szkoła Podstawowa nr 82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37p.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Aleksandra Olędzka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im. Jana Pawła II w Siedlcach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36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Igor Kalinowski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nr 82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36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Miłosz Wroński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Prywatna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im. Królowej Jadwigi w Lublinie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36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Weronika Modrzejewska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Niepubliczna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im. Wiktorii Wiedeńskiej Fundacji Edukacyjnej „Varsovia”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35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Natasza Głusik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Prywatna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nr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92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35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Hanna Szczepankowska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nr 168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im.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Cz. Niemena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35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</w:tr>
      <w:tr>
        <w:trPr/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Jagoda Graniszewska</w:t>
            </w:r>
          </w:p>
        </w:tc>
        <w:tc>
          <w:tcPr>
            <w:tcW w:w="3019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Szkoła Podstawowa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Zakonu Pijarów im. o. O. Kopczyńskiego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w Warszawie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35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540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LibreOffice/24.2.0.3$Windows_X86_64 LibreOffice_project/da48488a73ddd66ea24cf16bbc4f7b9c08e9bea1</Application>
  <AppVersion>15.0000</AppVersion>
  <Pages>1</Pages>
  <Words>198</Words>
  <Characters>1184</Characters>
  <CharactersWithSpaces>1331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2023-04-26T13:17:00Z</dcterms:created>
  <dc:creator>Anna Szewc</dc:creator>
  <dc:description/>
  <dc:language>pl-PL</dc:language>
  <cp:lastModifiedBy/>
  <dcterms:modified xsi:type="dcterms:W3CDTF">2024-04-25T23:37:26Z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