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1"/>
        <w:gridCol w:w="3021"/>
      </w:tblGrid>
      <w:tr>
        <w:trPr/>
        <w:tc>
          <w:tcPr>
            <w:tcW w:w="906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Laureaci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>XII Pijarskiego Konkursu Gramatycznego im. o. Onufrego Kopczyńskiego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LAUREAT PIERWSZEGO STOPNIA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Agnieszka Rudkowska</w:t>
            </w:r>
          </w:p>
        </w:tc>
        <w:tc>
          <w:tcPr>
            <w:tcW w:w="302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nr 6 im. Ireny Sendlerowej w Chełmie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48p.</w:t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LAUREAT DRUGIEGO STOPNIA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ex aequo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Agata Łęska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im. Władysława Broniewskiego w Pruszkowie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46p.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Pola Witkowska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Zakonu Pijarów im. o. O. Kopczyńskiego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46p.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Olga Piesio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Prywatna Szkoła Podstawowa nr 92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46p.</w:t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LAUREAT TRZECIEGO STOPNIA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Daria Domańska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im. ppor. Emilii Giercz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 w Łącku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45p.</w:t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FF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POZOSTALI LAUREACI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Matylda Rutkowska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Szkoła Podstawowa im. św. Franciszka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44p.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Zuzanna Obszyńska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267  im. J. Słowackiego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43p.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Mateusz Drewniak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6 im. Ireny Sendlerowej w Chełmie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43p.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Paulina Nadratowska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1 im. S Żeromskiego w Żurominie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42p.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Beata Łobaziewicz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Zakonu Pijarów w Krakowie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42p.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Maja Wojtylak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Zakonu Pijarów im. o. O. Kopczyńskiego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42p.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Maria Szewczyk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5 im. Żołnierzy Armii Krajowej w Wyszkowie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41p.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Eliza Łojewska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1 im. Tadeusza Kościuszki w Ostrowi Mazowieckiej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41p.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Julia Majchrzak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im. ppor. Emilii Gierczak w Łącku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41p.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Alicja Korkuć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150 im. W. Wróblewskiego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41p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Zoja Wierzbięta</w:t>
            </w: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SSP STO w Warszawie</w:t>
            </w:r>
          </w:p>
        </w:tc>
        <w:tc>
          <w:tcPr>
            <w:tcW w:w="3022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40p.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540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LibreOffice/7.2.2.2$Windows_X86_64 LibreOffice_project/02b2acce88a210515b4a5bb2e46cbfb63fe97d56</Application>
  <AppVersion>15.0000</AppVersion>
  <Pages>1</Pages>
  <Words>202</Words>
  <Characters>1187</Characters>
  <CharactersWithSpaces>1338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2023-04-26T13:17:00Z</dcterms:created>
  <dc:creator>Anna Szewc</dc:creator>
  <dc:description/>
  <dc:language>pl-PL</dc:language>
  <cp:lastModifiedBy/>
  <dcterms:modified xsi:type="dcterms:W3CDTF">2023-04-26T21:30:10Z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