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C689" w14:textId="294E7B9A" w:rsidR="00EB445E" w:rsidRDefault="00A34B8F" w:rsidP="00A34B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ŚWIETLICOWE ŻYCIE W KLASACH 4-6</w:t>
      </w:r>
    </w:p>
    <w:p w14:paraId="1A2D4736" w14:textId="509345A6" w:rsidR="00A34B8F" w:rsidRDefault="00A34B8F" w:rsidP="00A34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zajęciach lekcyjnych przychodzimy na świetlicę, która jest naszym drugim domem. Oprócz odrabiania zadań domowych, bawimy się, integrujemy </w:t>
      </w:r>
      <w:r w:rsidR="002A14B8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 xml:space="preserve">oraz odpoczywamy na świeżym powietrzu. </w:t>
      </w:r>
    </w:p>
    <w:p w14:paraId="3DBF8A34" w14:textId="682DE7F6" w:rsidR="00821793" w:rsidRDefault="00A34B8F" w:rsidP="00F876A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Lubimy tworzyć </w:t>
      </w:r>
      <w:r w:rsidR="002A14B8">
        <w:rPr>
          <w:rFonts w:ascii="Times New Roman" w:hAnsi="Times New Roman" w:cs="Times New Roman"/>
          <w:sz w:val="24"/>
          <w:szCs w:val="24"/>
        </w:rPr>
        <w:t>budowle z różnych rodzajów klocków, które posiadamy na świetlicy</w:t>
      </w:r>
      <w:r w:rsidR="00821793">
        <w:rPr>
          <w:rFonts w:ascii="Times New Roman" w:hAnsi="Times New Roman" w:cs="Times New Roman"/>
          <w:sz w:val="24"/>
          <w:szCs w:val="24"/>
        </w:rPr>
        <w:t>; gramy w gry towarzyskie, szachy, warcaby; udzielamy się również artystycznie. Przygotowaliśmy przedstawienie teatralne pt. „W świecie komputera”, które było powiązane z programem profilaktyczno-wy</w:t>
      </w:r>
      <w:r w:rsidR="00C50EC6">
        <w:rPr>
          <w:rFonts w:ascii="Times New Roman" w:hAnsi="Times New Roman" w:cs="Times New Roman"/>
          <w:sz w:val="24"/>
          <w:szCs w:val="24"/>
        </w:rPr>
        <w:t>chowawczym szkoły.</w:t>
      </w:r>
    </w:p>
    <w:p w14:paraId="6281F979" w14:textId="332DC629" w:rsidR="00C50EC6" w:rsidRDefault="00C50EC6" w:rsidP="0082179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Rozwijamy także swoje talenty plastyczne, tworząc rękodzieła, prace malarskie i rzeźbiarskie. Przygotowaliśmy ozdoby i kartki na Jarmark świąteczny, dochód z którego przeznaczony był na cele charytatywne. </w:t>
      </w:r>
    </w:p>
    <w:p w14:paraId="7E17EB28" w14:textId="498B39CB" w:rsidR="00C50EC6" w:rsidRDefault="00C50EC6" w:rsidP="0082179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Prowadzimy mini warsztaty kulinarne, podczas których wykon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aliśmy</w:t>
      </w:r>
      <w:r w:rsidR="00BB7E60">
        <w:rPr>
          <w:rFonts w:ascii="Times New Roman" w:hAnsi="Times New Roman" w:cs="Times New Roman"/>
          <w:sz w:val="24"/>
          <w:szCs w:val="24"/>
        </w:rPr>
        <w:t xml:space="preserve"> sałatki owocowo-warzywne oraz galaretki. Przy okazji uczymy się zasad savoir-vivre’u.</w:t>
      </w:r>
    </w:p>
    <w:p w14:paraId="2886680C" w14:textId="77777777" w:rsidR="00821793" w:rsidRPr="00A34B8F" w:rsidRDefault="00821793" w:rsidP="00A34B8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821793" w:rsidRPr="00A34B8F" w:rsidSect="00A34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8A"/>
    <w:rsid w:val="002A14B8"/>
    <w:rsid w:val="00821793"/>
    <w:rsid w:val="00A34B8F"/>
    <w:rsid w:val="00BB7E60"/>
    <w:rsid w:val="00C50EC6"/>
    <w:rsid w:val="00EB445E"/>
    <w:rsid w:val="00F24B8A"/>
    <w:rsid w:val="00F8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3B45"/>
  <w15:chartTrackingRefBased/>
  <w15:docId w15:val="{1714E355-2EED-41F6-ABFD-F5D2E61F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Mazurkiewicz</dc:creator>
  <cp:keywords/>
  <dc:description/>
  <cp:lastModifiedBy>Eleonora Mazurkiewicz</cp:lastModifiedBy>
  <cp:revision>3</cp:revision>
  <dcterms:created xsi:type="dcterms:W3CDTF">2023-01-26T15:17:00Z</dcterms:created>
  <dcterms:modified xsi:type="dcterms:W3CDTF">2023-02-08T14:47:00Z</dcterms:modified>
</cp:coreProperties>
</file>